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54" w:rsidRDefault="009B1E54" w:rsidP="009B1E54">
      <w:pPr>
        <w:pStyle w:val="ListParagraph"/>
        <w:jc w:val="center"/>
        <w:rPr>
          <w:b/>
          <w:lang w:val="ka-GE"/>
        </w:rPr>
      </w:pPr>
      <w:r w:rsidRPr="003601F3">
        <w:rPr>
          <w:b/>
        </w:rPr>
        <w:t xml:space="preserve">COVID-19 </w:t>
      </w:r>
      <w:r w:rsidRPr="003601F3">
        <w:rPr>
          <w:b/>
          <w:lang w:val="ka-GE"/>
        </w:rPr>
        <w:t>-ის სადიაგნოსტიკო მეთოდები</w:t>
      </w:r>
    </w:p>
    <w:p w:rsidR="009B1E54" w:rsidRPr="003601F3" w:rsidRDefault="009B1E54" w:rsidP="009B1E54">
      <w:pPr>
        <w:pStyle w:val="ListParagraph"/>
        <w:jc w:val="center"/>
        <w:rPr>
          <w:b/>
        </w:rPr>
      </w:pPr>
    </w:p>
    <w:p w:rsidR="00D041F1" w:rsidRPr="00D041F1" w:rsidRDefault="00D041F1" w:rsidP="00D041F1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D041F1">
        <w:rPr>
          <w:b/>
        </w:rPr>
        <w:t>რეალურ</w:t>
      </w:r>
      <w:proofErr w:type="spellEnd"/>
      <w:r w:rsidRPr="00D041F1">
        <w:rPr>
          <w:b/>
        </w:rPr>
        <w:t xml:space="preserve"> </w:t>
      </w:r>
      <w:proofErr w:type="spellStart"/>
      <w:r w:rsidRPr="00D041F1">
        <w:rPr>
          <w:b/>
        </w:rPr>
        <w:t>დროში</w:t>
      </w:r>
      <w:proofErr w:type="spellEnd"/>
      <w:r w:rsidRPr="00D041F1">
        <w:rPr>
          <w:b/>
        </w:rPr>
        <w:t xml:space="preserve"> </w:t>
      </w:r>
      <w:r w:rsidRPr="00D041F1">
        <w:rPr>
          <w:b/>
          <w:lang w:val="ka-GE"/>
        </w:rPr>
        <w:t xml:space="preserve">უკუტრანსკრიპციით მიმდინარე </w:t>
      </w:r>
      <w:proofErr w:type="spellStart"/>
      <w:r w:rsidRPr="00D041F1">
        <w:rPr>
          <w:b/>
        </w:rPr>
        <w:t>პოლიმერაზული</w:t>
      </w:r>
      <w:proofErr w:type="spellEnd"/>
      <w:r w:rsidRPr="00D041F1">
        <w:rPr>
          <w:b/>
        </w:rPr>
        <w:t xml:space="preserve"> </w:t>
      </w:r>
      <w:proofErr w:type="spellStart"/>
      <w:r w:rsidRPr="00D041F1">
        <w:rPr>
          <w:b/>
        </w:rPr>
        <w:t>ჯაჭვური</w:t>
      </w:r>
      <w:proofErr w:type="spellEnd"/>
      <w:r w:rsidRPr="00D041F1">
        <w:rPr>
          <w:b/>
        </w:rPr>
        <w:t xml:space="preserve"> </w:t>
      </w:r>
      <w:proofErr w:type="spellStart"/>
      <w:r w:rsidRPr="00D041F1">
        <w:rPr>
          <w:b/>
        </w:rPr>
        <w:t>რეაქცია</w:t>
      </w:r>
      <w:proofErr w:type="spellEnd"/>
      <w:r w:rsidRPr="00D041F1">
        <w:rPr>
          <w:b/>
        </w:rPr>
        <w:t xml:space="preserve"> RT-PCR </w:t>
      </w:r>
    </w:p>
    <w:p w:rsidR="00522A8D" w:rsidRPr="00522A8D" w:rsidRDefault="00522A8D" w:rsidP="00D041F1">
      <w:pPr>
        <w:pStyle w:val="ListParagraph"/>
        <w:rPr>
          <w:u w:val="single"/>
          <w:lang w:val="ka-GE"/>
        </w:rPr>
      </w:pPr>
      <w:r w:rsidRPr="00522A8D">
        <w:rPr>
          <w:u w:val="single"/>
          <w:lang w:val="ka-GE"/>
        </w:rPr>
        <w:t>დადებითი მხარე:</w:t>
      </w:r>
    </w:p>
    <w:p w:rsidR="00522A8D" w:rsidRDefault="00D041F1" w:rsidP="00522A8D">
      <w:pPr>
        <w:pStyle w:val="ListParagraph"/>
        <w:numPr>
          <w:ilvl w:val="0"/>
          <w:numId w:val="5"/>
        </w:numPr>
        <w:rPr>
          <w:lang w:val="ka-GE"/>
        </w:rPr>
      </w:pPr>
      <w:proofErr w:type="spellStart"/>
      <w:proofErr w:type="gramStart"/>
      <w:r>
        <w:t>ეს</w:t>
      </w:r>
      <w:proofErr w:type="spellEnd"/>
      <w:proofErr w:type="gramEnd"/>
      <w:r>
        <w:t xml:space="preserve"> </w:t>
      </w:r>
      <w:proofErr w:type="spellStart"/>
      <w:r>
        <w:t>მეთოდი</w:t>
      </w:r>
      <w:proofErr w:type="spellEnd"/>
      <w:r>
        <w:t xml:space="preserve"> </w:t>
      </w:r>
      <w:proofErr w:type="spellStart"/>
      <w:r>
        <w:t>განიხილება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r>
        <w:rPr>
          <w:lang w:val="ka-GE"/>
        </w:rPr>
        <w:t xml:space="preserve">ოქროს სტანდარტი </w:t>
      </w:r>
      <w:r w:rsidRPr="00D041F1">
        <w:t>COVID-19</w:t>
      </w:r>
      <w:r w:rsidRPr="00D041F1">
        <w:rPr>
          <w:lang w:val="ka-GE"/>
        </w:rPr>
        <w:t>-ის</w:t>
      </w:r>
      <w:r w:rsidRPr="003601F3">
        <w:rPr>
          <w:b/>
          <w:i/>
        </w:rPr>
        <w:t xml:space="preserve"> </w:t>
      </w:r>
      <w:r>
        <w:rPr>
          <w:lang w:val="ka-GE"/>
        </w:rPr>
        <w:t xml:space="preserve">დიაგნოსტიკაში. </w:t>
      </w:r>
    </w:p>
    <w:p w:rsidR="00D041F1" w:rsidRDefault="00D041F1" w:rsidP="00522A8D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lang w:val="ka-GE"/>
        </w:rPr>
        <w:t>ძალიან მაღალი სპეციფიურობა აქვს, რაც ცრუ დადებითის</w:t>
      </w:r>
      <w:r>
        <w:t xml:space="preserve"> </w:t>
      </w:r>
      <w:r>
        <w:rPr>
          <w:lang w:val="ka-GE"/>
        </w:rPr>
        <w:t>შანსს მინიმუმამდე ამცირებს. თუმ</w:t>
      </w:r>
      <w:r w:rsidRPr="003601F3">
        <w:rPr>
          <w:lang w:val="ka-GE"/>
        </w:rPr>
        <w:t xml:space="preserve">ცა </w:t>
      </w:r>
      <w:r>
        <w:rPr>
          <w:lang w:val="ka-GE"/>
        </w:rPr>
        <w:t xml:space="preserve">ერთჯერადად ნეგატიური </w:t>
      </w:r>
      <w:r>
        <w:t>RT-PCR</w:t>
      </w:r>
      <w:r>
        <w:rPr>
          <w:lang w:val="ka-GE"/>
        </w:rPr>
        <w:t xml:space="preserve"> შედეგი არ გამორიცხავს </w:t>
      </w:r>
      <w:r>
        <w:t xml:space="preserve"> COVID-19</w:t>
      </w:r>
      <w:r>
        <w:rPr>
          <w:lang w:val="ka-GE"/>
        </w:rPr>
        <w:t>-ს, განსაკუთრებით მაშინ თუ ნაზოფარინგეალური ნაცხი აღებულია დაავადების ძალიან ადრეულ ეტაპზე.</w:t>
      </w:r>
    </w:p>
    <w:p w:rsidR="00522A8D" w:rsidRPr="00522A8D" w:rsidRDefault="00522A8D" w:rsidP="00D041F1">
      <w:pPr>
        <w:pStyle w:val="ListParagraph"/>
        <w:rPr>
          <w:u w:val="single"/>
          <w:lang w:val="ka-GE"/>
        </w:rPr>
      </w:pPr>
      <w:r w:rsidRPr="00522A8D">
        <w:rPr>
          <w:u w:val="single"/>
          <w:lang w:val="ka-GE"/>
        </w:rPr>
        <w:t>გამოყენების სუსტი მხარე :</w:t>
      </w:r>
    </w:p>
    <w:p w:rsidR="00522A8D" w:rsidRDefault="00522A8D" w:rsidP="00522A8D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ესაჭიროება მაღალტექნოლოგიური ლაბორატორიული სივრცე და მაღალკვალიფიციური პერსონალი</w:t>
      </w:r>
    </w:p>
    <w:p w:rsidR="00522A8D" w:rsidRDefault="00522A8D" w:rsidP="00522A8D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შედეგის მიღებამდე საჭიროა დიდი დრო</w:t>
      </w:r>
    </w:p>
    <w:p w:rsidR="00522A8D" w:rsidRDefault="00522A8D" w:rsidP="00522A8D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ნიმუშების რეფერალის სირთულეები, რაც ასევე შედეგის </w:t>
      </w:r>
      <w:r w:rsidR="00AB0432">
        <w:rPr>
          <w:lang w:val="ka-GE"/>
        </w:rPr>
        <w:t xml:space="preserve">მიღების </w:t>
      </w:r>
      <w:bookmarkStart w:id="0" w:name="_GoBack"/>
      <w:bookmarkEnd w:id="0"/>
      <w:r>
        <w:rPr>
          <w:lang w:val="ka-GE"/>
        </w:rPr>
        <w:t>დროს უკავშირდება</w:t>
      </w:r>
    </w:p>
    <w:p w:rsidR="00522A8D" w:rsidRDefault="00522A8D" w:rsidP="00522A8D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ტესტირების ღირებულება მაღალია</w:t>
      </w:r>
    </w:p>
    <w:p w:rsidR="00522A8D" w:rsidRDefault="00522A8D" w:rsidP="00D041F1">
      <w:pPr>
        <w:pStyle w:val="ListParagraph"/>
        <w:rPr>
          <w:lang w:val="ka-GE"/>
        </w:rPr>
      </w:pPr>
    </w:p>
    <w:p w:rsidR="003601F3" w:rsidRDefault="009B1E54" w:rsidP="009B1E54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 w:rsidRPr="009B1E54">
        <w:rPr>
          <w:b/>
        </w:rPr>
        <w:t xml:space="preserve">COVID-19 </w:t>
      </w:r>
      <w:r w:rsidRPr="009B1E54">
        <w:rPr>
          <w:b/>
          <w:lang w:val="ka-GE"/>
        </w:rPr>
        <w:t xml:space="preserve">-ის სადიაგნოსტიკო </w:t>
      </w:r>
      <w:r w:rsidR="003601F3" w:rsidRPr="009B1E54">
        <w:rPr>
          <w:b/>
          <w:lang w:val="ka-GE"/>
        </w:rPr>
        <w:t>სეროლოგიური მეთოდები</w:t>
      </w:r>
    </w:p>
    <w:p w:rsidR="00522A8D" w:rsidRPr="009B1E54" w:rsidRDefault="00522A8D" w:rsidP="00522A8D">
      <w:pPr>
        <w:pStyle w:val="ListParagraph"/>
        <w:jc w:val="both"/>
        <w:rPr>
          <w:b/>
          <w:lang w:val="ka-GE"/>
        </w:rPr>
      </w:pPr>
    </w:p>
    <w:p w:rsidR="00D041F1" w:rsidRPr="00D041F1" w:rsidRDefault="009B1E54" w:rsidP="009B1E54">
      <w:pPr>
        <w:pStyle w:val="ListParagraph"/>
        <w:numPr>
          <w:ilvl w:val="1"/>
          <w:numId w:val="1"/>
        </w:numPr>
        <w:ind w:left="720"/>
        <w:jc w:val="both"/>
        <w:rPr>
          <w:b/>
        </w:rPr>
      </w:pPr>
      <w:r>
        <w:rPr>
          <w:b/>
          <w:lang w:val="ka-GE"/>
        </w:rPr>
        <w:t xml:space="preserve"> </w:t>
      </w:r>
      <w:r w:rsidR="00D041F1">
        <w:rPr>
          <w:b/>
          <w:lang w:val="ka-GE"/>
        </w:rPr>
        <w:t>ლაბორატორიაზე დაფუძნებული სეროლოგიური მეთოდები</w:t>
      </w:r>
    </w:p>
    <w:p w:rsidR="00D041F1" w:rsidRDefault="00D041F1" w:rsidP="00D041F1">
      <w:pPr>
        <w:pStyle w:val="ListParagraph"/>
        <w:jc w:val="both"/>
        <w:rPr>
          <w:lang w:val="ka-GE"/>
        </w:rPr>
      </w:pPr>
      <w:r>
        <w:rPr>
          <w:lang w:val="ka-GE"/>
        </w:rPr>
        <w:t>ჯერ არ არის კარგად შესწავლილი მათი გამოყენების ეფექტურობა, ძირითადად განსაზღვრავს ანტისხეულებს კორონა ვირუსის მიმართ და სეროპრევალენტობის შესწავლისთვის არის რეკომენდირებული მათი გამოყენება</w:t>
      </w:r>
    </w:p>
    <w:p w:rsidR="00522A8D" w:rsidRPr="00D041F1" w:rsidRDefault="00522A8D" w:rsidP="00D041F1">
      <w:pPr>
        <w:pStyle w:val="ListParagraph"/>
        <w:jc w:val="both"/>
        <w:rPr>
          <w:lang w:val="ka-GE"/>
        </w:rPr>
      </w:pPr>
    </w:p>
    <w:p w:rsidR="009B1E54" w:rsidRPr="00522A8D" w:rsidRDefault="003967F1" w:rsidP="00522A8D">
      <w:pPr>
        <w:pStyle w:val="ListParagraph"/>
        <w:numPr>
          <w:ilvl w:val="1"/>
          <w:numId w:val="1"/>
        </w:numPr>
        <w:ind w:left="720"/>
        <w:jc w:val="both"/>
        <w:rPr>
          <w:b/>
        </w:rPr>
      </w:pPr>
      <w:r w:rsidRPr="003601F3">
        <w:rPr>
          <w:b/>
        </w:rPr>
        <w:t>COVID-19</w:t>
      </w:r>
      <w:r w:rsidRPr="003601F3">
        <w:rPr>
          <w:b/>
        </w:rPr>
        <w:t xml:space="preserve"> </w:t>
      </w:r>
      <w:r w:rsidRPr="003601F3">
        <w:rPr>
          <w:b/>
          <w:lang w:val="ka-GE"/>
        </w:rPr>
        <w:t xml:space="preserve">-ის სადიაგნოსტიკო </w:t>
      </w:r>
      <w:r w:rsidR="00E71A32" w:rsidRPr="009B1E54">
        <w:rPr>
          <w:b/>
          <w:u w:val="single"/>
          <w:lang w:val="ka-GE"/>
        </w:rPr>
        <w:t>სწრაფი</w:t>
      </w:r>
      <w:r w:rsidR="00E71A32" w:rsidRPr="003601F3">
        <w:rPr>
          <w:b/>
          <w:lang w:val="ka-GE"/>
        </w:rPr>
        <w:t xml:space="preserve"> </w:t>
      </w:r>
      <w:r w:rsidRPr="003601F3">
        <w:rPr>
          <w:b/>
          <w:lang w:val="ka-GE"/>
        </w:rPr>
        <w:t>მეთოდები</w:t>
      </w:r>
    </w:p>
    <w:p w:rsidR="00A625AE" w:rsidRPr="003601F3" w:rsidRDefault="00E71A32" w:rsidP="009B1E54">
      <w:pPr>
        <w:pStyle w:val="ListParagraph"/>
        <w:ind w:left="360"/>
        <w:jc w:val="both"/>
        <w:rPr>
          <w:b/>
          <w:i/>
          <w:lang w:val="ka-GE"/>
        </w:rPr>
      </w:pPr>
      <w:r w:rsidRPr="003601F3">
        <w:rPr>
          <w:b/>
          <w:i/>
          <w:lang w:val="ka-GE"/>
        </w:rPr>
        <w:t>სწრაფი ტესტ</w:t>
      </w:r>
      <w:r w:rsidR="00A625AE" w:rsidRPr="003601F3">
        <w:rPr>
          <w:b/>
          <w:i/>
          <w:lang w:val="ka-GE"/>
        </w:rPr>
        <w:t>ები</w:t>
      </w:r>
      <w:r w:rsidRPr="003601F3">
        <w:rPr>
          <w:b/>
          <w:i/>
          <w:lang w:val="ka-GE"/>
        </w:rPr>
        <w:t xml:space="preserve"> ანტისხეულების განსაზღვრისათვის  /Antibody (IgM/IgG) rapid test </w:t>
      </w:r>
    </w:p>
    <w:p w:rsidR="002B34B9" w:rsidRDefault="002B34B9" w:rsidP="009B1E54">
      <w:pPr>
        <w:pStyle w:val="ListParagraph"/>
        <w:ind w:left="360"/>
        <w:jc w:val="both"/>
        <w:rPr>
          <w:lang w:val="ka-GE"/>
        </w:rPr>
      </w:pPr>
      <w:r w:rsidRPr="002B34B9">
        <w:rPr>
          <w:lang w:val="ka-GE"/>
        </w:rPr>
        <w:t xml:space="preserve">COVID-19 IgM/IgG  </w:t>
      </w:r>
      <w:r>
        <w:rPr>
          <w:lang w:val="ka-GE"/>
        </w:rPr>
        <w:t xml:space="preserve">ტესტი არის სწრაფი, ხარისხობრივი ტესტი, დამყარებული იმუნოანალიზის მეთოდზე, რომელიც განსაზღვრავს  კაპილარულ ან ვენურ </w:t>
      </w:r>
      <w:r w:rsidRPr="00A625AE">
        <w:rPr>
          <w:lang w:val="ka-GE"/>
        </w:rPr>
        <w:t xml:space="preserve">სისხლში, შრატსა და პლაზმაში </w:t>
      </w:r>
      <w:r>
        <w:rPr>
          <w:lang w:val="ka-GE"/>
        </w:rPr>
        <w:t xml:space="preserve"> </w:t>
      </w:r>
      <w:r w:rsidRPr="002B34B9">
        <w:rPr>
          <w:lang w:val="ka-GE"/>
        </w:rPr>
        <w:t xml:space="preserve">SARS-CoV-2 </w:t>
      </w:r>
      <w:r>
        <w:rPr>
          <w:lang w:val="ka-GE"/>
        </w:rPr>
        <w:t>ვირუსის მიმართ</w:t>
      </w:r>
      <w:r w:rsidRPr="002B34B9">
        <w:rPr>
          <w:lang w:val="ka-GE"/>
        </w:rPr>
        <w:t xml:space="preserve"> </w:t>
      </w:r>
      <w:r>
        <w:rPr>
          <w:lang w:val="ka-GE"/>
        </w:rPr>
        <w:t xml:space="preserve">IgM </w:t>
      </w:r>
      <w:r w:rsidR="00B73A90">
        <w:rPr>
          <w:lang w:val="ka-GE"/>
        </w:rPr>
        <w:t>და</w:t>
      </w:r>
      <w:r>
        <w:rPr>
          <w:lang w:val="ka-GE"/>
        </w:rPr>
        <w:t xml:space="preserve"> IgG.</w:t>
      </w:r>
      <w:r w:rsidR="00EE274B" w:rsidRPr="00EE274B">
        <w:rPr>
          <w:lang w:val="ka-GE"/>
        </w:rPr>
        <w:t xml:space="preserve"> </w:t>
      </w:r>
      <w:r w:rsidR="00EE274B" w:rsidRPr="002B34B9">
        <w:rPr>
          <w:lang w:val="ka-GE"/>
        </w:rPr>
        <w:t>SARS-CoV-2</w:t>
      </w:r>
      <w:r w:rsidR="008209EB">
        <w:rPr>
          <w:lang w:val="ka-GE"/>
        </w:rPr>
        <w:t xml:space="preserve"> </w:t>
      </w:r>
      <w:r w:rsidR="00EE274B">
        <w:rPr>
          <w:lang w:val="ka-GE"/>
        </w:rPr>
        <w:t xml:space="preserve">ვირუსის დიაგნოსტირება ამ </w:t>
      </w:r>
      <w:r w:rsidR="008209EB">
        <w:rPr>
          <w:lang w:val="ka-GE"/>
        </w:rPr>
        <w:t>მეთოდით მიღებულ</w:t>
      </w:r>
      <w:r w:rsidR="00EE274B">
        <w:rPr>
          <w:lang w:val="ka-GE"/>
        </w:rPr>
        <w:t xml:space="preserve"> შედეგთან ერთად დაფუძნებულია ეპიდემიოლოგიურ და კლინიკურ ანამნეზზე.</w:t>
      </w:r>
    </w:p>
    <w:p w:rsidR="003601F3" w:rsidRPr="00AB0432" w:rsidRDefault="003601F3" w:rsidP="00606EAC">
      <w:pPr>
        <w:pStyle w:val="ListParagraph"/>
        <w:ind w:left="360"/>
        <w:jc w:val="both"/>
        <w:rPr>
          <w:u w:val="single"/>
          <w:lang w:val="ka-GE"/>
        </w:rPr>
      </w:pPr>
      <w:r w:rsidRPr="00AB0432">
        <w:rPr>
          <w:u w:val="single"/>
          <w:lang w:val="ka-GE"/>
        </w:rPr>
        <w:t xml:space="preserve">გამოყენების სარგებელი: </w:t>
      </w:r>
    </w:p>
    <w:p w:rsidR="00B73A90" w:rsidRDefault="00B73A90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 xml:space="preserve">მარტივია გამოსაყენებლად, არ სჭირდება სპეციალურად მოწყობილი ლაბორატორია. </w:t>
      </w:r>
    </w:p>
    <w:p w:rsidR="00B73A90" w:rsidRDefault="00B73A90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საჭიროა მხოლოდ პირადი დაცვის აღჭურვილობის გამოყენება</w:t>
      </w:r>
    </w:p>
    <w:p w:rsidR="00B73A90" w:rsidRDefault="00B73A90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 xml:space="preserve">საკვლევი მასალა </w:t>
      </w:r>
      <w:r w:rsidR="001A0422">
        <w:rPr>
          <w:lang w:val="ka-GE"/>
        </w:rPr>
        <w:t>შეიძ</w:t>
      </w:r>
      <w:r>
        <w:rPr>
          <w:lang w:val="ka-GE"/>
        </w:rPr>
        <w:t>ლება იყოს თითიდან აღებული კაპილარული სისხლის წვეთი</w:t>
      </w:r>
    </w:p>
    <w:p w:rsidR="00B73A90" w:rsidRDefault="00B73A90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შედეგი სახეზეა 10-15 წთ-ში(განისაზღვრება ტესტის ისტრუქციის მიხედვით)</w:t>
      </w:r>
    </w:p>
    <w:p w:rsidR="001A0422" w:rsidRDefault="001A0422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წარმადობა შესაძლებელია საკმაოდ მაღალი, რაც მასიური სკრინინგისათვის მოსახერხებელია</w:t>
      </w:r>
    </w:p>
    <w:p w:rsidR="001A0422" w:rsidRPr="001A0422" w:rsidRDefault="001A0422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მგრძნობელობა და სპეციფიურობა დაახლოებით 80-90% ფარგლებში მერყეობს</w:t>
      </w:r>
    </w:p>
    <w:p w:rsidR="00B73A90" w:rsidRDefault="001A0422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 xml:space="preserve">შედეგის, </w:t>
      </w:r>
      <w:proofErr w:type="spellStart"/>
      <w:r w:rsidR="00B73A90">
        <w:t>IgM</w:t>
      </w:r>
      <w:proofErr w:type="spellEnd"/>
      <w:r w:rsidR="00B73A90">
        <w:rPr>
          <w:lang w:val="ka-GE"/>
        </w:rPr>
        <w:t xml:space="preserve"> და </w:t>
      </w:r>
      <w:proofErr w:type="spellStart"/>
      <w:r w:rsidR="00B73A90">
        <w:t>IgG</w:t>
      </w:r>
      <w:proofErr w:type="spellEnd"/>
      <w:r w:rsidR="00B73A90">
        <w:rPr>
          <w:lang w:val="ka-GE"/>
        </w:rPr>
        <w:t>-ის მიხედვით</w:t>
      </w:r>
      <w:r>
        <w:rPr>
          <w:lang w:val="ka-GE"/>
        </w:rPr>
        <w:t xml:space="preserve"> შესაძლებელია ინფექციის ხანდაზმულობის დადგენაც.</w:t>
      </w:r>
    </w:p>
    <w:p w:rsidR="00522A8D" w:rsidRDefault="00522A8D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ტესტირების ღირებულება პჯრ კვლევასთან შედარებით ბევრად დაბალია და დამატებითი ხარჯებიც მცირეა</w:t>
      </w:r>
    </w:p>
    <w:p w:rsidR="00AB0432" w:rsidRDefault="001A0422" w:rsidP="00AB0432">
      <w:pPr>
        <w:pStyle w:val="ListParagraph"/>
        <w:ind w:left="360"/>
        <w:jc w:val="both"/>
        <w:rPr>
          <w:u w:val="single"/>
          <w:lang w:val="ka-GE"/>
        </w:rPr>
      </w:pPr>
      <w:r w:rsidRPr="00AB0432">
        <w:rPr>
          <w:u w:val="single"/>
          <w:lang w:val="ka-GE"/>
        </w:rPr>
        <w:t>სუსტი მხარეები:</w:t>
      </w:r>
    </w:p>
    <w:p w:rsidR="009B1E54" w:rsidRPr="00AB0432" w:rsidRDefault="009B1E54" w:rsidP="00AB0432">
      <w:pPr>
        <w:pStyle w:val="ListParagraph"/>
        <w:numPr>
          <w:ilvl w:val="0"/>
          <w:numId w:val="9"/>
        </w:numPr>
        <w:jc w:val="both"/>
        <w:rPr>
          <w:u w:val="single"/>
          <w:lang w:val="ka-GE"/>
        </w:rPr>
      </w:pPr>
      <w:r w:rsidRPr="00AB0432">
        <w:rPr>
          <w:lang w:val="ka-GE"/>
        </w:rPr>
        <w:t>ცრუ უარყოფითი შედეგის მაღალი ალბათობა, რისი მიზეზიც შეიძლება იყოს</w:t>
      </w:r>
      <w:r w:rsidR="00D041F1" w:rsidRPr="00AB0432">
        <w:rPr>
          <w:lang w:val="ka-GE"/>
        </w:rPr>
        <w:t>:</w:t>
      </w:r>
    </w:p>
    <w:p w:rsidR="001A0422" w:rsidRDefault="001A0422" w:rsidP="00606EAC">
      <w:pPr>
        <w:pStyle w:val="ListParagraph"/>
        <w:numPr>
          <w:ilvl w:val="1"/>
          <w:numId w:val="4"/>
        </w:numPr>
        <w:ind w:left="990"/>
        <w:jc w:val="both"/>
        <w:rPr>
          <w:lang w:val="ka-GE"/>
        </w:rPr>
      </w:pPr>
      <w:r>
        <w:rPr>
          <w:lang w:val="ka-GE"/>
        </w:rPr>
        <w:t>ხანგრძლივი ფანჯრის პერიოდი</w:t>
      </w:r>
      <w:r w:rsidR="00A156A4">
        <w:rPr>
          <w:lang w:val="ka-GE"/>
        </w:rPr>
        <w:t xml:space="preserve"> -</w:t>
      </w:r>
      <w:r>
        <w:rPr>
          <w:lang w:val="ka-GE"/>
        </w:rPr>
        <w:t xml:space="preserve">  </w:t>
      </w:r>
      <w:proofErr w:type="spellStart"/>
      <w:r>
        <w:t>IgM</w:t>
      </w:r>
      <w:proofErr w:type="spellEnd"/>
      <w:r>
        <w:rPr>
          <w:lang w:val="ka-GE"/>
        </w:rPr>
        <w:t xml:space="preserve"> ჩნდება კლინიკური მანიფესტაციიდან 3-5 დღის შემდეგ, ხოლო</w:t>
      </w:r>
      <w:r w:rsidRPr="001A0422">
        <w:t xml:space="preserve"> </w:t>
      </w:r>
      <w:proofErr w:type="spellStart"/>
      <w:r>
        <w:t>IgG</w:t>
      </w:r>
      <w:proofErr w:type="spellEnd"/>
      <w:r w:rsidR="009B1E54">
        <w:rPr>
          <w:lang w:val="ka-GE"/>
        </w:rPr>
        <w:t>-</w:t>
      </w:r>
      <w:r w:rsidR="00A156A4">
        <w:rPr>
          <w:lang w:val="ka-GE"/>
        </w:rPr>
        <w:t>ს</w:t>
      </w:r>
      <w:r>
        <w:rPr>
          <w:lang w:val="ka-GE"/>
        </w:rPr>
        <w:t xml:space="preserve"> ა</w:t>
      </w:r>
      <w:r w:rsidR="00A156A4">
        <w:rPr>
          <w:lang w:val="ka-GE"/>
        </w:rPr>
        <w:t>ღ</w:t>
      </w:r>
      <w:r>
        <w:rPr>
          <w:lang w:val="ka-GE"/>
        </w:rPr>
        <w:t>მოჩენა მოგვიანებით</w:t>
      </w:r>
      <w:r w:rsidR="009B1E54">
        <w:rPr>
          <w:lang w:val="ka-GE"/>
        </w:rPr>
        <w:t xml:space="preserve"> 10-14 დღე</w:t>
      </w:r>
    </w:p>
    <w:p w:rsidR="009B1E54" w:rsidRDefault="00D041F1" w:rsidP="00606EAC">
      <w:pPr>
        <w:pStyle w:val="ListParagraph"/>
        <w:numPr>
          <w:ilvl w:val="1"/>
          <w:numId w:val="4"/>
        </w:numPr>
        <w:ind w:left="990"/>
        <w:jc w:val="both"/>
        <w:rPr>
          <w:lang w:val="ka-GE"/>
        </w:rPr>
      </w:pPr>
      <w:r>
        <w:rPr>
          <w:lang w:val="ka-GE"/>
        </w:rPr>
        <w:t>ტესტირების დაავადების ადრეულ /ან გვიან ეტაპზე ჩატარება</w:t>
      </w:r>
    </w:p>
    <w:p w:rsidR="00D041F1" w:rsidRDefault="00D041F1" w:rsidP="00606EAC">
      <w:pPr>
        <w:pStyle w:val="ListParagraph"/>
        <w:numPr>
          <w:ilvl w:val="1"/>
          <w:numId w:val="4"/>
        </w:numPr>
        <w:ind w:left="990"/>
        <w:jc w:val="both"/>
        <w:rPr>
          <w:lang w:val="ka-GE"/>
        </w:rPr>
      </w:pPr>
      <w:r>
        <w:rPr>
          <w:lang w:val="ka-GE"/>
        </w:rPr>
        <w:t>ადამიანის დაბალი იმუნური სტატუსი</w:t>
      </w:r>
    </w:p>
    <w:p w:rsidR="00D041F1" w:rsidRDefault="00D041F1" w:rsidP="00606EAC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lastRenderedPageBreak/>
        <w:t>ცრუ დადებითი შედეგი, რაც მსგავსი კორონავირუსების ჯგუფთან ჯვარედინი რეაქციის გამო შეიძლება იყოს, ეს ჯერ არ არის კარგად შესწავლილი</w:t>
      </w:r>
    </w:p>
    <w:p w:rsidR="00522A8D" w:rsidRDefault="00522A8D" w:rsidP="00606EAC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დიდ ნაწილს ესაჭიროება შემდგომი კონფირმაცია</w:t>
      </w:r>
    </w:p>
    <w:p w:rsidR="00D041F1" w:rsidRPr="001A0422" w:rsidRDefault="00D041F1" w:rsidP="00606EAC">
      <w:pPr>
        <w:pStyle w:val="ListParagraph"/>
        <w:jc w:val="both"/>
        <w:rPr>
          <w:lang w:val="ka-GE"/>
        </w:rPr>
      </w:pPr>
    </w:p>
    <w:p w:rsidR="00E71A32" w:rsidRPr="00606EAC" w:rsidRDefault="00E71A32" w:rsidP="00606EAC">
      <w:pPr>
        <w:pStyle w:val="ListParagraph"/>
        <w:numPr>
          <w:ilvl w:val="1"/>
          <w:numId w:val="1"/>
        </w:numPr>
        <w:ind w:left="360"/>
        <w:jc w:val="both"/>
        <w:rPr>
          <w:b/>
          <w:i/>
          <w:lang w:val="ka-GE"/>
        </w:rPr>
      </w:pPr>
      <w:r w:rsidRPr="003601F3">
        <w:rPr>
          <w:b/>
          <w:i/>
          <w:lang w:val="ka-GE"/>
        </w:rPr>
        <w:t xml:space="preserve">სწრაფი ტესტი </w:t>
      </w:r>
      <w:r w:rsidR="004B30BC" w:rsidRPr="003601F3">
        <w:rPr>
          <w:b/>
          <w:i/>
        </w:rPr>
        <w:t xml:space="preserve">COVID-19 </w:t>
      </w:r>
      <w:r w:rsidRPr="003601F3">
        <w:rPr>
          <w:b/>
          <w:i/>
          <w:lang w:val="ka-GE"/>
        </w:rPr>
        <w:t>ანტიგენის განსაზღვრისათვის</w:t>
      </w:r>
      <w:r w:rsidR="004B30BC" w:rsidRPr="003601F3">
        <w:rPr>
          <w:b/>
          <w:i/>
        </w:rPr>
        <w:t>/</w:t>
      </w:r>
      <w:r w:rsidRPr="003601F3">
        <w:rPr>
          <w:b/>
          <w:i/>
          <w:lang w:val="ka-GE"/>
        </w:rPr>
        <w:t xml:space="preserve"> </w:t>
      </w:r>
      <w:r w:rsidRPr="003601F3">
        <w:rPr>
          <w:b/>
          <w:i/>
        </w:rPr>
        <w:t xml:space="preserve">COVID-19 </w:t>
      </w:r>
      <w:r w:rsidRPr="003601F3">
        <w:rPr>
          <w:b/>
          <w:i/>
          <w:lang w:val="ka-GE"/>
        </w:rPr>
        <w:t>Antigen (Ag) rapid test</w:t>
      </w:r>
    </w:p>
    <w:p w:rsidR="00522A8D" w:rsidRPr="003601F3" w:rsidRDefault="00522A8D" w:rsidP="00606EAC">
      <w:pPr>
        <w:pStyle w:val="ListParagraph"/>
        <w:ind w:left="360"/>
        <w:jc w:val="both"/>
        <w:rPr>
          <w:b/>
          <w:i/>
          <w:lang w:val="ka-GE"/>
        </w:rPr>
      </w:pPr>
      <w:r w:rsidRPr="003601F3">
        <w:rPr>
          <w:b/>
          <w:i/>
          <w:lang w:val="ka-GE"/>
        </w:rPr>
        <w:t xml:space="preserve">გამოყენების სარგებელი: </w:t>
      </w:r>
    </w:p>
    <w:p w:rsidR="00522A8D" w:rsidRDefault="00522A8D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 xml:space="preserve">მარტივია გამოსაყენებლად, არ სჭირდება სპეციალურად მოწყობილი ლაბორატორია. </w:t>
      </w:r>
    </w:p>
    <w:p w:rsidR="00522A8D" w:rsidRDefault="00522A8D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საჭიროა მხოლოდ პირადი დაცვის აღჭურვილობის გამოყენება</w:t>
      </w:r>
    </w:p>
    <w:p w:rsidR="00522A8D" w:rsidRDefault="00522A8D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 xml:space="preserve">საკვლევი მასალა </w:t>
      </w:r>
      <w:r w:rsidR="00606EAC">
        <w:rPr>
          <w:lang w:val="ka-GE"/>
        </w:rPr>
        <w:t>არის ცხვირ-ხახის ნაცხი ან ნახველი</w:t>
      </w:r>
    </w:p>
    <w:p w:rsidR="00522A8D" w:rsidRDefault="00522A8D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შედეგი სახეზეა 10-15 წთ-ში(განისაზღვრება ტესტის ისტრუქციის მიხედვით)</w:t>
      </w:r>
    </w:p>
    <w:p w:rsidR="00522A8D" w:rsidRDefault="00606EAC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ღირებულება დაბალია,წარმადობა მაღალი</w:t>
      </w:r>
    </w:p>
    <w:p w:rsidR="00606EAC" w:rsidRDefault="00606EAC" w:rsidP="00606EAC">
      <w:pPr>
        <w:pStyle w:val="ListParagraph"/>
        <w:numPr>
          <w:ilvl w:val="0"/>
          <w:numId w:val="2"/>
        </w:numPr>
        <w:ind w:left="720"/>
        <w:jc w:val="both"/>
        <w:rPr>
          <w:lang w:val="ka-GE"/>
        </w:rPr>
      </w:pPr>
      <w:r>
        <w:rPr>
          <w:lang w:val="ka-GE"/>
        </w:rPr>
        <w:t>ცრუ დადებითი შედეგი</w:t>
      </w:r>
      <w:r>
        <w:rPr>
          <w:lang w:val="ka-GE"/>
        </w:rPr>
        <w:t xml:space="preserve"> თითქმის არ აღინიშნება</w:t>
      </w:r>
      <w:r>
        <w:rPr>
          <w:lang w:val="ka-GE"/>
        </w:rPr>
        <w:t xml:space="preserve"> </w:t>
      </w:r>
    </w:p>
    <w:p w:rsidR="00606EAC" w:rsidRDefault="00522A8D" w:rsidP="00606EAC">
      <w:pPr>
        <w:pStyle w:val="ListParagraph"/>
        <w:ind w:left="360"/>
        <w:jc w:val="both"/>
        <w:rPr>
          <w:b/>
          <w:i/>
          <w:lang w:val="ka-GE"/>
        </w:rPr>
      </w:pPr>
      <w:r>
        <w:rPr>
          <w:b/>
          <w:i/>
          <w:lang w:val="ka-GE"/>
        </w:rPr>
        <w:t>სუსტი მხარეები:</w:t>
      </w:r>
    </w:p>
    <w:p w:rsidR="00522A8D" w:rsidRPr="00606EAC" w:rsidRDefault="00606EAC" w:rsidP="00606EAC">
      <w:pPr>
        <w:pStyle w:val="ListParagraph"/>
        <w:numPr>
          <w:ilvl w:val="0"/>
          <w:numId w:val="8"/>
        </w:numPr>
        <w:ind w:left="720"/>
        <w:jc w:val="both"/>
        <w:rPr>
          <w:b/>
          <w:i/>
          <w:lang w:val="ka-GE"/>
        </w:rPr>
      </w:pPr>
      <w:r w:rsidRPr="00606EAC">
        <w:rPr>
          <w:lang w:val="ka-GE"/>
        </w:rPr>
        <w:t xml:space="preserve">ანტისხეულებთან შედარებით </w:t>
      </w:r>
      <w:r w:rsidR="00522A8D" w:rsidRPr="00606EAC">
        <w:rPr>
          <w:lang w:val="ka-GE"/>
        </w:rPr>
        <w:t>ცრუ უარყოფითი შედეგის მიზეზი შეიძლება იყოს</w:t>
      </w:r>
      <w:r w:rsidRPr="00606EAC">
        <w:rPr>
          <w:lang w:val="ka-GE"/>
        </w:rPr>
        <w:t xml:space="preserve"> მხოლოდ </w:t>
      </w:r>
      <w:r w:rsidR="00522A8D" w:rsidRPr="00606EAC">
        <w:rPr>
          <w:lang w:val="ka-GE"/>
        </w:rPr>
        <w:t>ტესტირების დაავადების ადრეულ /ან გვიან ეტაპზე ჩატარება</w:t>
      </w:r>
    </w:p>
    <w:p w:rsidR="003601F3" w:rsidRDefault="003601F3" w:rsidP="00606EAC">
      <w:pPr>
        <w:pStyle w:val="ListParagraph"/>
        <w:ind w:left="360"/>
        <w:rPr>
          <w:lang w:val="ka-GE"/>
        </w:rPr>
      </w:pPr>
    </w:p>
    <w:p w:rsidR="003601F3" w:rsidRDefault="003601F3" w:rsidP="00606EAC">
      <w:pPr>
        <w:pStyle w:val="ListParagraph"/>
        <w:ind w:left="360"/>
        <w:rPr>
          <w:lang w:val="ka-GE"/>
        </w:rPr>
      </w:pPr>
    </w:p>
    <w:p w:rsidR="003967F1" w:rsidRPr="003967F1" w:rsidRDefault="003967F1" w:rsidP="00606EAC"/>
    <w:p w:rsidR="00CB65C9" w:rsidRDefault="00CB65C9" w:rsidP="00606EAC"/>
    <w:p w:rsidR="00522A8D" w:rsidRDefault="00522A8D" w:rsidP="00606EAC"/>
    <w:p w:rsidR="002B34B9" w:rsidRDefault="002B34B9" w:rsidP="00606EAC"/>
    <w:sectPr w:rsidR="002B34B9" w:rsidSect="00AB0432">
      <w:pgSz w:w="12240" w:h="15840"/>
      <w:pgMar w:top="720" w:right="144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0643"/>
    <w:multiLevelType w:val="multilevel"/>
    <w:tmpl w:val="5BA6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672F1"/>
    <w:multiLevelType w:val="hybridMultilevel"/>
    <w:tmpl w:val="A4B416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471E9"/>
    <w:multiLevelType w:val="hybridMultilevel"/>
    <w:tmpl w:val="780AA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AB0FCA"/>
    <w:multiLevelType w:val="hybridMultilevel"/>
    <w:tmpl w:val="D074B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C9"/>
    <w:rsid w:val="001153E6"/>
    <w:rsid w:val="001A0422"/>
    <w:rsid w:val="00293C31"/>
    <w:rsid w:val="002B34B9"/>
    <w:rsid w:val="003601F3"/>
    <w:rsid w:val="003967F1"/>
    <w:rsid w:val="00456684"/>
    <w:rsid w:val="004B30BC"/>
    <w:rsid w:val="00502DCE"/>
    <w:rsid w:val="00522A8D"/>
    <w:rsid w:val="00606EAC"/>
    <w:rsid w:val="00616D79"/>
    <w:rsid w:val="008209EB"/>
    <w:rsid w:val="009B1E54"/>
    <w:rsid w:val="00A156A4"/>
    <w:rsid w:val="00A625AE"/>
    <w:rsid w:val="00A654EC"/>
    <w:rsid w:val="00AB0432"/>
    <w:rsid w:val="00B73A90"/>
    <w:rsid w:val="00CB65C9"/>
    <w:rsid w:val="00D041F1"/>
    <w:rsid w:val="00E71A32"/>
    <w:rsid w:val="00E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A5602-84B9-41A4-BB3A-353708A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doctormaiko@gmail.com</dc:creator>
  <cp:keywords/>
  <dc:description/>
  <cp:lastModifiedBy>doctormaiko@gmail.com</cp:lastModifiedBy>
  <cp:revision>5</cp:revision>
  <dcterms:created xsi:type="dcterms:W3CDTF">2020-03-18T20:24:00Z</dcterms:created>
  <dcterms:modified xsi:type="dcterms:W3CDTF">2020-03-18T21:01:00Z</dcterms:modified>
</cp:coreProperties>
</file>